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ABF87" w14:textId="77777777" w:rsidR="00992FAE" w:rsidRPr="00992FAE" w:rsidRDefault="00992FAE" w:rsidP="00992FAE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992FAE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 xml:space="preserve">“投资者保护·明规则、识风险”案例——黑嘴“专家”莫轻信 </w:t>
      </w:r>
      <w:proofErr w:type="gramStart"/>
      <w:r w:rsidRPr="00992FAE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小心荐股有</w:t>
      </w:r>
      <w:proofErr w:type="gramEnd"/>
      <w:r w:rsidRPr="00992FAE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套路</w:t>
      </w:r>
    </w:p>
    <w:p w14:paraId="44925AE3" w14:textId="77777777" w:rsidR="00992FAE" w:rsidRPr="00992FAE" w:rsidRDefault="00992FAE" w:rsidP="00992FAE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888888"/>
          <w:kern w:val="0"/>
          <w:szCs w:val="21"/>
        </w:rPr>
      </w:pPr>
      <w:r w:rsidRPr="00992FAE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时间：2017-07-07 来源： </w:t>
      </w:r>
    </w:p>
    <w:p w14:paraId="3DB57CD3" w14:textId="77777777" w:rsidR="00992FAE" w:rsidRPr="00992FAE" w:rsidRDefault="00992FAE" w:rsidP="00992FA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目前，不少财经频道都会在黄金时间段播出股票投资节目，邀请证券分析专家和观众交流股票投资技巧和经验，提醒投资者规避防范市场风险。股票投资节目本应是投资者教育的沃土，而证券咨询行业的个别不法分子，却利用投资者的信赖，推荐、炒作自己预先持有的股票，待不明真相的投资者买进后，自己在高位套现离场，从而使盲目跟风投资者在高位套牢。</w:t>
      </w:r>
    </w:p>
    <w:p w14:paraId="768273A1" w14:textId="77777777" w:rsidR="00992FAE" w:rsidRPr="00992FAE" w:rsidRDefault="00992FAE" w:rsidP="00992FA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朱某，2010年8月至2014年8月期间，担任某证券公司营业部经纪人，持有证券经纪人证书，从事股票经纪业务，具有一定的证券投资知识。2013年3月至2014年8月，朱某在某财经频道股票投资栏目担任股票分析嘉宾，面对电视前的众多投资者，朱某不进行正面的投资者教育，反而干起黑嘴的勾当。</w:t>
      </w:r>
    </w:p>
    <w:p w14:paraId="059AE48C" w14:textId="77777777" w:rsidR="00992FAE" w:rsidRPr="00992FAE" w:rsidRDefault="00992FAE" w:rsidP="00992FA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朱某直接操控其父亲、母亲、祖母的股票账户，先当天提前买入A股票。当晚，在股票投资栏目中，朱某直接点名A股票名称，详细描述股票特征，对股票进行正面评价，鼓动、暗示投资者买进。一些中小投资者对电视节目专家的分析深信不疑，第二个交易日上午</w:t>
      </w:r>
      <w:proofErr w:type="gramStart"/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>一</w:t>
      </w:r>
      <w:proofErr w:type="gramEnd"/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>开盘，便听从朱某建议跟风进场。朱某则在电视栏目</w:t>
      </w:r>
      <w:proofErr w:type="gramStart"/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>公开荐股后</w:t>
      </w:r>
      <w:proofErr w:type="gramEnd"/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>的几个交易日内，将股票全部卖出为自己牟利。</w:t>
      </w:r>
    </w:p>
    <w:p w14:paraId="223E887B" w14:textId="77777777" w:rsidR="00992FAE" w:rsidRPr="00992FAE" w:rsidRDefault="00992FAE" w:rsidP="00992FAE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朱某以此手段操纵A股多只股票，严重侵害了中小投资者合法权益，扰乱了证券市场的正常秩序。上述行为违反了《证券法》第七十七条禁止以其他手段操纵证券市场的规定，同时朱某也违反了《证券法》第四十三条证券从业人员禁止买卖股票的规定。依据《证券法》第一百九十九条和第二百零三条的规定，朱某被依法没收违法所得，并处以1358万余元的罚款。</w:t>
      </w:r>
    </w:p>
    <w:p w14:paraId="51E4F8D7" w14:textId="149579CD" w:rsidR="005636FE" w:rsidRPr="00121098" w:rsidRDefault="00992FAE" w:rsidP="00121098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独立思考决策才是投资者立足证券市场的投资策略。投资者尤其是中小投资者在投资过程中，要保持平常心，多学习、多观察、多思考，专家的意见可以借鉴参考，但切忌盲目听从，不做分析而跟风投资。特别是对那些通过电视、微博、</w:t>
      </w:r>
      <w:proofErr w:type="gramStart"/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>博客等</w:t>
      </w:r>
      <w:proofErr w:type="gramEnd"/>
      <w:r w:rsidRPr="00992FAE">
        <w:rPr>
          <w:rFonts w:ascii="宋体" w:eastAsia="宋体" w:hAnsi="宋体" w:cs="宋体"/>
          <w:color w:val="333333"/>
          <w:kern w:val="0"/>
          <w:sz w:val="24"/>
          <w:szCs w:val="24"/>
        </w:rPr>
        <w:t>渠道推荐个股、预测点位、预估涨停板等情况，一定要擦亮慧眼保持警惕，客观分析专家投资建议，有自己的主观判断，避免落入不法者的圈套。</w:t>
      </w:r>
    </w:p>
    <w:sectPr w:rsidR="005636FE" w:rsidRPr="0012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E"/>
    <w:rsid w:val="00056993"/>
    <w:rsid w:val="00121098"/>
    <w:rsid w:val="005636FE"/>
    <w:rsid w:val="00652847"/>
    <w:rsid w:val="00992FAE"/>
    <w:rsid w:val="00CA3B5B"/>
    <w:rsid w:val="00CD3408"/>
    <w:rsid w:val="00D940A5"/>
    <w:rsid w:val="00DE1C1F"/>
    <w:rsid w:val="00E64CEE"/>
    <w:rsid w:val="00F42E5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6C91"/>
  <w15:chartTrackingRefBased/>
  <w15:docId w15:val="{74ED6A3A-3116-4C91-BE46-14D27CA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066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6808127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3</cp:revision>
  <dcterms:created xsi:type="dcterms:W3CDTF">2020-09-09T03:32:00Z</dcterms:created>
  <dcterms:modified xsi:type="dcterms:W3CDTF">2020-09-09T03:48:00Z</dcterms:modified>
</cp:coreProperties>
</file>